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AE" w:rsidRDefault="002C5FAE" w:rsidP="002C5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beruházók, kivitelezők és üzemeltetők!</w:t>
      </w:r>
    </w:p>
    <w:p w:rsidR="002C5FAE" w:rsidRDefault="002C5FAE" w:rsidP="002C5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5FAE" w:rsidRPr="002C5FAE" w:rsidRDefault="002C5FAE" w:rsidP="002C5F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FA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Fővárosi Katasztrófavédelmi Igazgatóság május 10-én és 12-én </w:t>
      </w:r>
      <w:r w:rsidR="005E748D">
        <w:rPr>
          <w:rFonts w:ascii="Times New Roman" w:hAnsi="Times New Roman" w:cs="Times New Roman"/>
          <w:sz w:val="24"/>
          <w:szCs w:val="24"/>
        </w:rPr>
        <w:t>felkészítést tart a beruházók, kivitelezők és üzemeltetők részére,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2C5FAE">
        <w:rPr>
          <w:rFonts w:ascii="Times New Roman" w:hAnsi="Times New Roman" w:cs="Times New Roman"/>
          <w:sz w:val="24"/>
          <w:szCs w:val="24"/>
        </w:rPr>
        <w:t xml:space="preserve"> 8/2022. (IV. 14.) BM rendelettel módosított az Országos Tűzvédelmi Szabályzatról szóló 54/2014. (XII. 5.) BM rendelet (OTSZ) és a hozzájuk tarozó, már eddig kiadásra került 14 darab Tűzvédelmi Műszaki Irányelv (</w:t>
      </w:r>
      <w:proofErr w:type="spellStart"/>
      <w:r w:rsidRPr="002C5FAE">
        <w:rPr>
          <w:rFonts w:ascii="Times New Roman" w:hAnsi="Times New Roman" w:cs="Times New Roman"/>
          <w:sz w:val="24"/>
          <w:szCs w:val="24"/>
        </w:rPr>
        <w:t>TvMI</w:t>
      </w:r>
      <w:proofErr w:type="spellEnd"/>
      <w:r w:rsidRPr="002C5FAE">
        <w:rPr>
          <w:rFonts w:ascii="Times New Roman" w:hAnsi="Times New Roman" w:cs="Times New Roman"/>
          <w:sz w:val="24"/>
          <w:szCs w:val="24"/>
        </w:rPr>
        <w:t>) változásaival kapcsolatban, a lentiek szerinti témakörök</w:t>
      </w:r>
      <w:r w:rsidR="00DF43B6">
        <w:rPr>
          <w:rFonts w:ascii="Times New Roman" w:hAnsi="Times New Roman" w:cs="Times New Roman"/>
          <w:sz w:val="24"/>
          <w:szCs w:val="24"/>
        </w:rPr>
        <w:t xml:space="preserve"> szerinti felbontásban.</w:t>
      </w:r>
    </w:p>
    <w:p w:rsidR="002C5FAE" w:rsidRPr="002C5FAE" w:rsidRDefault="002C5FAE" w:rsidP="002C5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5FAE" w:rsidRPr="002C5FAE" w:rsidRDefault="002C5FAE" w:rsidP="002C5FA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AE">
        <w:rPr>
          <w:rFonts w:ascii="Times New Roman" w:eastAsia="Times New Roman" w:hAnsi="Times New Roman" w:cs="Times New Roman"/>
          <w:sz w:val="24"/>
          <w:szCs w:val="24"/>
        </w:rPr>
        <w:t xml:space="preserve">Tűzterjedés elleni védelem </w:t>
      </w:r>
    </w:p>
    <w:p w:rsidR="002C5FAE" w:rsidRPr="002C5FAE" w:rsidRDefault="002C5FAE" w:rsidP="002C5FA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AE">
        <w:rPr>
          <w:rFonts w:ascii="Times New Roman" w:eastAsia="Times New Roman" w:hAnsi="Times New Roman" w:cs="Times New Roman"/>
          <w:sz w:val="24"/>
          <w:szCs w:val="24"/>
        </w:rPr>
        <w:t xml:space="preserve">Kockázati osztályba sorolás </w:t>
      </w:r>
    </w:p>
    <w:p w:rsidR="002C5FAE" w:rsidRPr="002C5FAE" w:rsidRDefault="002C5FAE" w:rsidP="002C5FA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AE">
        <w:rPr>
          <w:rFonts w:ascii="Times New Roman" w:eastAsia="Times New Roman" w:hAnsi="Times New Roman" w:cs="Times New Roman"/>
          <w:sz w:val="24"/>
          <w:szCs w:val="24"/>
        </w:rPr>
        <w:t xml:space="preserve">Épületszerkezetek elvárt tűzvédelmi jellemzői </w:t>
      </w:r>
    </w:p>
    <w:p w:rsidR="002C5FAE" w:rsidRPr="002C5FAE" w:rsidRDefault="002C5FAE" w:rsidP="002C5FA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AE">
        <w:rPr>
          <w:rFonts w:ascii="Times New Roman" w:eastAsia="Times New Roman" w:hAnsi="Times New Roman" w:cs="Times New Roman"/>
          <w:sz w:val="24"/>
          <w:szCs w:val="24"/>
        </w:rPr>
        <w:t>Kiürítés feltételek és szabadtéri rendezvények</w:t>
      </w:r>
    </w:p>
    <w:p w:rsidR="002C5FAE" w:rsidRPr="002C5FAE" w:rsidRDefault="002C5FAE" w:rsidP="002C5FA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AE">
        <w:rPr>
          <w:rFonts w:ascii="Times New Roman" w:eastAsia="Times New Roman" w:hAnsi="Times New Roman" w:cs="Times New Roman"/>
          <w:sz w:val="24"/>
          <w:szCs w:val="24"/>
        </w:rPr>
        <w:t xml:space="preserve">Villamos és villámvédelmi berendezések, valamint robbanás elleni védelem </w:t>
      </w:r>
    </w:p>
    <w:p w:rsidR="002C5FAE" w:rsidRPr="002C5FAE" w:rsidRDefault="002C5FAE" w:rsidP="002C5FA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AE">
        <w:rPr>
          <w:rFonts w:ascii="Times New Roman" w:eastAsia="Times New Roman" w:hAnsi="Times New Roman" w:cs="Times New Roman"/>
          <w:sz w:val="24"/>
          <w:szCs w:val="24"/>
        </w:rPr>
        <w:t xml:space="preserve">Hő- és füst elleni védelem </w:t>
      </w:r>
    </w:p>
    <w:p w:rsidR="002C5FAE" w:rsidRPr="002C5FAE" w:rsidRDefault="002C5FAE" w:rsidP="002C5FA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AE">
        <w:rPr>
          <w:rFonts w:ascii="Times New Roman" w:eastAsia="Times New Roman" w:hAnsi="Times New Roman" w:cs="Times New Roman"/>
          <w:sz w:val="24"/>
          <w:szCs w:val="24"/>
        </w:rPr>
        <w:t xml:space="preserve">Tűzoltói beavatkozás </w:t>
      </w:r>
    </w:p>
    <w:p w:rsidR="002C5FAE" w:rsidRPr="002C5FAE" w:rsidRDefault="002C5FAE" w:rsidP="002C5FA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AE">
        <w:rPr>
          <w:rFonts w:ascii="Times New Roman" w:eastAsia="Times New Roman" w:hAnsi="Times New Roman" w:cs="Times New Roman"/>
          <w:sz w:val="24"/>
          <w:szCs w:val="24"/>
        </w:rPr>
        <w:t xml:space="preserve">Beépített tűzjelző berendezések </w:t>
      </w:r>
    </w:p>
    <w:p w:rsidR="002C5FAE" w:rsidRPr="002C5FAE" w:rsidRDefault="002C5FAE" w:rsidP="002C5FA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AE">
        <w:rPr>
          <w:rFonts w:ascii="Times New Roman" w:eastAsia="Times New Roman" w:hAnsi="Times New Roman" w:cs="Times New Roman"/>
          <w:sz w:val="24"/>
          <w:szCs w:val="24"/>
        </w:rPr>
        <w:t xml:space="preserve">Beépített tűzoltó berendezések </w:t>
      </w:r>
    </w:p>
    <w:p w:rsidR="002C5FAE" w:rsidRPr="002C5FAE" w:rsidRDefault="002C5FAE" w:rsidP="002C5FA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AE">
        <w:rPr>
          <w:rFonts w:ascii="Times New Roman" w:eastAsia="Times New Roman" w:hAnsi="Times New Roman" w:cs="Times New Roman"/>
          <w:sz w:val="24"/>
          <w:szCs w:val="24"/>
        </w:rPr>
        <w:t xml:space="preserve">Használati szabályok </w:t>
      </w:r>
    </w:p>
    <w:p w:rsidR="002C5FAE" w:rsidRPr="002C5FAE" w:rsidRDefault="002C5FAE" w:rsidP="002C5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5FAE" w:rsidRPr="002C5FAE" w:rsidRDefault="002C5FAE" w:rsidP="002C5F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FAE">
        <w:rPr>
          <w:rFonts w:ascii="Times New Roman" w:hAnsi="Times New Roman" w:cs="Times New Roman"/>
          <w:sz w:val="24"/>
          <w:szCs w:val="24"/>
        </w:rPr>
        <w:t>A</w:t>
      </w:r>
      <w:r w:rsidR="00DF43B6">
        <w:rPr>
          <w:rFonts w:ascii="Times New Roman" w:hAnsi="Times New Roman" w:cs="Times New Roman"/>
          <w:sz w:val="24"/>
          <w:szCs w:val="24"/>
        </w:rPr>
        <w:t xml:space="preserve"> felkészítés, tájékoztatás a Fővárosi Katasztrófavédelmi Igazgatóság</w:t>
      </w:r>
      <w:r w:rsidR="005E748D">
        <w:rPr>
          <w:rFonts w:ascii="Times New Roman" w:hAnsi="Times New Roman" w:cs="Times New Roman"/>
          <w:sz w:val="24"/>
          <w:szCs w:val="24"/>
        </w:rPr>
        <w:t>on (</w:t>
      </w:r>
      <w:r w:rsidR="00DF43B6">
        <w:rPr>
          <w:rFonts w:ascii="Times New Roman" w:hAnsi="Times New Roman" w:cs="Times New Roman"/>
          <w:sz w:val="24"/>
          <w:szCs w:val="24"/>
        </w:rPr>
        <w:t xml:space="preserve">1081 Budapest, Dologház utca 1.) </w:t>
      </w:r>
      <w:r w:rsidR="005E748D" w:rsidRPr="005E748D">
        <w:rPr>
          <w:rFonts w:ascii="Times New Roman" w:hAnsi="Times New Roman" w:cs="Times New Roman"/>
          <w:sz w:val="24"/>
          <w:szCs w:val="24"/>
        </w:rPr>
        <w:t xml:space="preserve">május 10-én és 12-én </w:t>
      </w:r>
      <w:r w:rsidR="005E748D">
        <w:rPr>
          <w:rFonts w:ascii="Times New Roman" w:hAnsi="Times New Roman" w:cs="Times New Roman"/>
          <w:sz w:val="24"/>
          <w:szCs w:val="24"/>
        </w:rPr>
        <w:t xml:space="preserve">10.00 órai kezdettel </w:t>
      </w:r>
      <w:r w:rsidR="00DF43B6">
        <w:rPr>
          <w:rFonts w:ascii="Times New Roman" w:hAnsi="Times New Roman" w:cs="Times New Roman"/>
          <w:sz w:val="24"/>
          <w:szCs w:val="24"/>
        </w:rPr>
        <w:t xml:space="preserve">kerül megtartásra </w:t>
      </w:r>
      <w:r w:rsidR="00DF43B6" w:rsidRPr="00DF43B6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DF43B6" w:rsidRPr="00DF43B6">
        <w:rPr>
          <w:rFonts w:ascii="Times New Roman" w:hAnsi="Times New Roman" w:cs="Times New Roman"/>
          <w:sz w:val="24"/>
          <w:szCs w:val="24"/>
        </w:rPr>
        <w:t>fki.hatosag</w:t>
      </w:r>
      <w:proofErr w:type="spellEnd"/>
      <w:r w:rsidR="00DF43B6" w:rsidRPr="00DF43B6">
        <w:rPr>
          <w:rFonts w:ascii="Times New Roman" w:hAnsi="Times New Roman" w:cs="Times New Roman"/>
          <w:sz w:val="24"/>
          <w:szCs w:val="24"/>
        </w:rPr>
        <w:t>@katved.gov.hu címre küldött előzetes</w:t>
      </w:r>
      <w:r w:rsidR="00DF43B6">
        <w:rPr>
          <w:rFonts w:ascii="Times New Roman" w:hAnsi="Times New Roman" w:cs="Times New Roman"/>
          <w:sz w:val="24"/>
          <w:szCs w:val="24"/>
        </w:rPr>
        <w:t xml:space="preserve"> regisztráció alapján. </w:t>
      </w:r>
      <w:r w:rsidRPr="002C5FAE">
        <w:rPr>
          <w:rFonts w:ascii="Times New Roman" w:hAnsi="Times New Roman" w:cs="Times New Roman"/>
          <w:sz w:val="24"/>
          <w:szCs w:val="24"/>
        </w:rPr>
        <w:t>A regisztráció esetén a képzésen részt venni kívánt személyek n</w:t>
      </w:r>
      <w:r w:rsidR="00DF43B6">
        <w:rPr>
          <w:rFonts w:ascii="Times New Roman" w:hAnsi="Times New Roman" w:cs="Times New Roman"/>
          <w:sz w:val="24"/>
          <w:szCs w:val="24"/>
        </w:rPr>
        <w:t>evét és számát, illetve a</w:t>
      </w:r>
      <w:r w:rsidR="005E748D">
        <w:rPr>
          <w:rFonts w:ascii="Times New Roman" w:hAnsi="Times New Roman" w:cs="Times New Roman"/>
          <w:sz w:val="24"/>
          <w:szCs w:val="24"/>
        </w:rPr>
        <w:t>z</w:t>
      </w:r>
      <w:r w:rsidR="00DF43B6">
        <w:rPr>
          <w:rFonts w:ascii="Times New Roman" w:hAnsi="Times New Roman" w:cs="Times New Roman"/>
          <w:sz w:val="24"/>
          <w:szCs w:val="24"/>
        </w:rPr>
        <w:t xml:space="preserve"> érintett témakö</w:t>
      </w:r>
      <w:r w:rsidRPr="002C5FAE">
        <w:rPr>
          <w:rFonts w:ascii="Times New Roman" w:hAnsi="Times New Roman" w:cs="Times New Roman"/>
          <w:sz w:val="24"/>
          <w:szCs w:val="24"/>
        </w:rPr>
        <w:t>rt szükséges megadni. A regisztrációra május 6-án 12:00 óráig van lehetőség.</w:t>
      </w:r>
    </w:p>
    <w:p w:rsidR="00206D42" w:rsidRDefault="00206D42"/>
    <w:p w:rsidR="005E748D" w:rsidRPr="005E748D" w:rsidRDefault="005E748D" w:rsidP="005E748D">
      <w:pPr>
        <w:jc w:val="both"/>
        <w:rPr>
          <w:rFonts w:ascii="Times New Roman" w:hAnsi="Times New Roman" w:cs="Times New Roman"/>
          <w:sz w:val="24"/>
          <w:szCs w:val="24"/>
        </w:rPr>
      </w:pPr>
      <w:r w:rsidRPr="005E748D">
        <w:rPr>
          <w:rFonts w:ascii="Times New Roman" w:hAnsi="Times New Roman" w:cs="Times New Roman"/>
          <w:sz w:val="24"/>
          <w:szCs w:val="24"/>
        </w:rPr>
        <w:t>Tisztelettel:</w:t>
      </w:r>
    </w:p>
    <w:p w:rsidR="005E748D" w:rsidRPr="005E748D" w:rsidRDefault="005E748D" w:rsidP="005E748D">
      <w:pPr>
        <w:jc w:val="both"/>
        <w:rPr>
          <w:rFonts w:ascii="Times New Roman" w:hAnsi="Times New Roman" w:cs="Times New Roman"/>
          <w:sz w:val="24"/>
          <w:szCs w:val="24"/>
        </w:rPr>
      </w:pPr>
      <w:r w:rsidRPr="005E748D">
        <w:rPr>
          <w:rFonts w:ascii="Times New Roman" w:hAnsi="Times New Roman" w:cs="Times New Roman"/>
          <w:sz w:val="24"/>
          <w:szCs w:val="24"/>
        </w:rPr>
        <w:t>Főváros</w:t>
      </w:r>
      <w:bookmarkStart w:id="0" w:name="_GoBack"/>
      <w:bookmarkEnd w:id="0"/>
      <w:r w:rsidRPr="005E748D">
        <w:rPr>
          <w:rFonts w:ascii="Times New Roman" w:hAnsi="Times New Roman" w:cs="Times New Roman"/>
          <w:sz w:val="24"/>
          <w:szCs w:val="24"/>
        </w:rPr>
        <w:t>i Katasztrófavédelmi Igazgatóság</w:t>
      </w:r>
    </w:p>
    <w:sectPr w:rsidR="005E748D" w:rsidRPr="005E7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E323C"/>
    <w:multiLevelType w:val="hybridMultilevel"/>
    <w:tmpl w:val="8CBEB8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AE"/>
    <w:rsid w:val="00206D42"/>
    <w:rsid w:val="002C5FAE"/>
    <w:rsid w:val="005E748D"/>
    <w:rsid w:val="00820B97"/>
    <w:rsid w:val="00D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5FAE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C5F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5FAE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C5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1153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Kadlót András</dc:creator>
  <cp:lastModifiedBy>Kadlót András</cp:lastModifiedBy>
  <cp:revision>3</cp:revision>
  <dcterms:created xsi:type="dcterms:W3CDTF">2022-04-29T06:22:00Z</dcterms:created>
  <dcterms:modified xsi:type="dcterms:W3CDTF">2022-05-02T07:11:00Z</dcterms:modified>
</cp:coreProperties>
</file>